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67CC" w14:textId="5B24C24B" w:rsidR="005A7DB9" w:rsidRPr="00635131" w:rsidRDefault="00820347" w:rsidP="0082034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Chapter 42:</w:t>
      </w:r>
      <w:r w:rsidR="00EF54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Immune System</w:t>
      </w:r>
    </w:p>
    <w:p w14:paraId="453D2C81" w14:textId="4D64309A" w:rsidR="00803762" w:rsidRPr="00635131" w:rsidRDefault="005A7DB9" w:rsidP="00384077">
      <w:pPr>
        <w:pStyle w:val="Heading4"/>
        <w:ind w:left="0"/>
        <w:rPr>
          <w:rFonts w:ascii="Arial" w:hAnsi="Arial" w:cs="Arial"/>
        </w:rPr>
      </w:pPr>
      <w:r w:rsidRPr="00635131">
        <w:rPr>
          <w:rFonts w:ascii="Arial" w:hAnsi="Arial" w:cs="Arial"/>
        </w:rPr>
        <w:t xml:space="preserve">Learning Objectives: </w:t>
      </w:r>
    </w:p>
    <w:p w14:paraId="4EDECA26" w14:textId="77777777" w:rsidR="00D3091F" w:rsidRDefault="00CF1B91" w:rsidP="00CF1B91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Biology I: V2 – Outline representative mechanism that cells have evolved for communicating and coordinating their functions in a living organism; V3 – Explain how cell regulatory mechanisms ensure balance in living systems that interact continuously with their environments; V4 – Apply knowledge of cellular regulatory mechanisms to explanations of aberrant cell behavior. </w:t>
      </w:r>
    </w:p>
    <w:p w14:paraId="53A2D5FA" w14:textId="142E4A23" w:rsidR="00E23A0C" w:rsidRPr="00CF1B91" w:rsidRDefault="00CF1B91" w:rsidP="00CF1B91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7"/>
          <w:szCs w:val="17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7"/>
          <w:szCs w:val="17"/>
        </w:rPr>
        <w:t>Biology II: III2 – Describe basic processes of infectious disease and defense against infection.</w:t>
      </w:r>
    </w:p>
    <w:p w14:paraId="1677FD1F" w14:textId="69703D0F" w:rsidR="00820347" w:rsidRPr="00820347" w:rsidRDefault="00820347" w:rsidP="00353C58">
      <w:pPr>
        <w:ind w:left="0"/>
        <w:rPr>
          <w:rFonts w:ascii="Arial" w:hAnsi="Arial" w:cs="Arial"/>
        </w:rPr>
      </w:pPr>
      <w:r w:rsidRPr="00820347">
        <w:rPr>
          <w:rFonts w:ascii="Arial" w:hAnsi="Arial" w:cs="Arial"/>
        </w:rPr>
        <w:t>1. Group Project:</w:t>
      </w:r>
    </w:p>
    <w:p w14:paraId="14363A19" w14:textId="77777777" w:rsidR="00820347" w:rsidRPr="00820347" w:rsidRDefault="00820347" w:rsidP="00820347">
      <w:pPr>
        <w:rPr>
          <w:rFonts w:ascii="Arial" w:hAnsi="Arial" w:cs="Arial"/>
          <w:sz w:val="24"/>
          <w:szCs w:val="24"/>
        </w:rPr>
      </w:pPr>
      <w:r w:rsidRPr="00820347">
        <w:rPr>
          <w:rFonts w:ascii="Arial" w:hAnsi="Arial" w:cs="Arial"/>
          <w:sz w:val="24"/>
          <w:szCs w:val="24"/>
        </w:rPr>
        <w:t xml:space="preserve">Select one of following disease that are due to disruptions of the immune system. Describe: 1) the etiology of the condition; 2) the signs/symptoms observed in the patient; 3) which component(s) of the immune systems are affected; and, 4) current treatments. Propose a mechanism for how the disorder could be cured. </w:t>
      </w:r>
    </w:p>
    <w:p w14:paraId="0FEB826D" w14:textId="57B26E0A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  <w:sz w:val="24"/>
          <w:szCs w:val="24"/>
        </w:rPr>
        <w:t>Type 1 (insulin-dependent) Diabetes Mellitus</w:t>
      </w:r>
      <w:r w:rsidRPr="00820347">
        <w:rPr>
          <w:rFonts w:ascii="Arial" w:hAnsi="Arial" w:cs="Arial"/>
          <w:sz w:val="24"/>
          <w:szCs w:val="24"/>
        </w:rPr>
        <w:br/>
        <w:t xml:space="preserve">Multiple Sclerosis </w:t>
      </w:r>
      <w:r w:rsidRPr="00820347">
        <w:rPr>
          <w:rFonts w:ascii="Arial" w:hAnsi="Arial" w:cs="Arial"/>
          <w:sz w:val="24"/>
          <w:szCs w:val="24"/>
        </w:rPr>
        <w:br/>
        <w:t>Acquired Immunodeficiency Syndrome</w:t>
      </w:r>
      <w:r w:rsidRPr="00820347">
        <w:rPr>
          <w:rFonts w:ascii="Arial" w:hAnsi="Arial" w:cs="Arial"/>
          <w:sz w:val="24"/>
          <w:szCs w:val="24"/>
        </w:rPr>
        <w:br/>
        <w:t xml:space="preserve">Severe Combined Immunodeficiency </w:t>
      </w:r>
      <w:r w:rsidRPr="00820347">
        <w:rPr>
          <w:rFonts w:ascii="Arial" w:hAnsi="Arial" w:cs="Arial"/>
          <w:sz w:val="24"/>
          <w:szCs w:val="24"/>
        </w:rPr>
        <w:br/>
        <w:t>Graph vs. Host Disease (bone marrow transplant)</w:t>
      </w:r>
      <w:r w:rsidRPr="00820347">
        <w:rPr>
          <w:rFonts w:ascii="Arial" w:hAnsi="Arial" w:cs="Arial"/>
          <w:sz w:val="24"/>
          <w:szCs w:val="24"/>
        </w:rPr>
        <w:br/>
        <w:t>Intrinsic and Extrinsic Asthma</w:t>
      </w:r>
    </w:p>
    <w:p w14:paraId="58F737AF" w14:textId="77777777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</w:rPr>
        <w:t>2. In-Class Project:</w:t>
      </w:r>
    </w:p>
    <w:p w14:paraId="2CDB5E6A" w14:textId="354C87EE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  <w:sz w:val="24"/>
          <w:szCs w:val="24"/>
        </w:rPr>
        <w:t>A) Find the correct answers to Review Questions #</w:t>
      </w:r>
      <w:r w:rsidR="000D1DD9">
        <w:rPr>
          <w:rFonts w:ascii="Arial" w:hAnsi="Arial" w:cs="Arial"/>
          <w:sz w:val="24"/>
          <w:szCs w:val="24"/>
        </w:rPr>
        <w:t>4</w:t>
      </w:r>
      <w:r w:rsidRPr="00820347">
        <w:rPr>
          <w:rFonts w:ascii="Arial" w:hAnsi="Arial" w:cs="Arial"/>
          <w:sz w:val="24"/>
          <w:szCs w:val="24"/>
        </w:rPr>
        <w:t xml:space="preserve"> to 1</w:t>
      </w:r>
      <w:r w:rsidR="000D1DD9">
        <w:rPr>
          <w:rFonts w:ascii="Arial" w:hAnsi="Arial" w:cs="Arial"/>
          <w:sz w:val="24"/>
          <w:szCs w:val="24"/>
        </w:rPr>
        <w:t>2</w:t>
      </w:r>
      <w:r w:rsidRPr="00820347">
        <w:rPr>
          <w:rFonts w:ascii="Arial" w:hAnsi="Arial" w:cs="Arial"/>
          <w:sz w:val="24"/>
          <w:szCs w:val="24"/>
        </w:rPr>
        <w:t xml:space="preserve"> on page 1333. Note the page of Chapter 42 on which you found the answer.  Be prepared to share your group’s answers with the rest of the learning community.</w:t>
      </w:r>
      <w:r w:rsidRPr="00820347">
        <w:rPr>
          <w:rFonts w:ascii="Arial" w:hAnsi="Arial" w:cs="Arial"/>
          <w:sz w:val="24"/>
          <w:szCs w:val="24"/>
        </w:rPr>
        <w:br/>
      </w:r>
      <w:r w:rsidRPr="00820347">
        <w:rPr>
          <w:rFonts w:ascii="Arial" w:hAnsi="Arial" w:cs="Arial"/>
          <w:sz w:val="24"/>
          <w:szCs w:val="24"/>
        </w:rPr>
        <w:br/>
        <w:t>B) Find the correct answers to Review Questions #1</w:t>
      </w:r>
      <w:r w:rsidR="000D1DD9">
        <w:rPr>
          <w:rFonts w:ascii="Arial" w:hAnsi="Arial" w:cs="Arial"/>
          <w:sz w:val="24"/>
          <w:szCs w:val="24"/>
        </w:rPr>
        <w:t>3</w:t>
      </w:r>
      <w:r w:rsidRPr="00820347">
        <w:rPr>
          <w:rFonts w:ascii="Arial" w:hAnsi="Arial" w:cs="Arial"/>
          <w:sz w:val="24"/>
          <w:szCs w:val="24"/>
        </w:rPr>
        <w:t xml:space="preserve"> to 21 on pages 1333 and 1334. Note the page of Chapter 42 on which you found the answer. Be prepared to share your group’s answers with the rest of the learning community.</w:t>
      </w:r>
    </w:p>
    <w:p w14:paraId="76C1C426" w14:textId="77777777" w:rsidR="00820347" w:rsidRPr="00820347" w:rsidRDefault="00820347" w:rsidP="00820347">
      <w:pPr>
        <w:rPr>
          <w:rFonts w:ascii="Arial" w:hAnsi="Arial" w:cs="Arial"/>
        </w:rPr>
      </w:pPr>
      <w:r w:rsidRPr="00820347">
        <w:rPr>
          <w:rFonts w:ascii="Arial" w:hAnsi="Arial" w:cs="Arial"/>
        </w:rPr>
        <w:t>3. Outside of Class Homework:</w:t>
      </w:r>
    </w:p>
    <w:p w14:paraId="028ED620" w14:textId="77777777" w:rsidR="00820347" w:rsidRPr="00820347" w:rsidRDefault="00820347" w:rsidP="00820347">
      <w:pPr>
        <w:rPr>
          <w:rFonts w:ascii="Arial" w:hAnsi="Arial" w:cs="Arial"/>
          <w:sz w:val="24"/>
          <w:szCs w:val="24"/>
        </w:rPr>
      </w:pPr>
      <w:r w:rsidRPr="00820347">
        <w:rPr>
          <w:rFonts w:ascii="Arial" w:hAnsi="Arial" w:cs="Arial"/>
          <w:sz w:val="24"/>
          <w:szCs w:val="24"/>
        </w:rPr>
        <w:t>Answer the following Critical Thinking Questions on page 1334: 22, 25, 28, 29</w:t>
      </w:r>
    </w:p>
    <w:p w14:paraId="1789A47D" w14:textId="77777777" w:rsidR="00820347" w:rsidRPr="00635131" w:rsidRDefault="00820347" w:rsidP="00384077">
      <w:pPr>
        <w:ind w:left="0"/>
        <w:rPr>
          <w:rFonts w:ascii="Arial" w:hAnsi="Arial" w:cs="Arial"/>
        </w:rPr>
      </w:pPr>
    </w:p>
    <w:sectPr w:rsidR="00820347" w:rsidRPr="00635131" w:rsidSect="0093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023C9" w14:textId="77777777" w:rsidR="00D927B3" w:rsidRDefault="00D927B3" w:rsidP="00686A49">
      <w:pPr>
        <w:spacing w:before="0" w:after="0"/>
      </w:pPr>
      <w:r>
        <w:separator/>
      </w:r>
    </w:p>
  </w:endnote>
  <w:endnote w:type="continuationSeparator" w:id="0">
    <w:p w14:paraId="2FC2FE64" w14:textId="77777777" w:rsidR="00D927B3" w:rsidRDefault="00D927B3" w:rsidP="00686A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76D2" w14:textId="77777777" w:rsidR="00686A49" w:rsidRDefault="00686A49" w:rsidP="00C9055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D2290" w14:textId="77777777" w:rsidR="00686A49" w:rsidRDefault="00686A49" w:rsidP="00686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D593" w14:textId="479CC24D" w:rsidR="00686A49" w:rsidRPr="00686A49" w:rsidRDefault="00686A49" w:rsidP="00686A49">
    <w:pPr>
      <w:pStyle w:val="Footer"/>
      <w:framePr w:wrap="none" w:vAnchor="text" w:hAnchor="page" w:x="10702" w:y="-66"/>
      <w:rPr>
        <w:rStyle w:val="PageNumber"/>
        <w:sz w:val="20"/>
        <w:szCs w:val="20"/>
      </w:rPr>
    </w:pPr>
    <w:r w:rsidRPr="00686A49">
      <w:rPr>
        <w:rStyle w:val="PageNumber"/>
        <w:sz w:val="20"/>
        <w:szCs w:val="20"/>
      </w:rPr>
      <w:fldChar w:fldCharType="begin"/>
    </w:r>
    <w:r w:rsidRPr="00686A49">
      <w:rPr>
        <w:rStyle w:val="PageNumber"/>
        <w:sz w:val="20"/>
        <w:szCs w:val="20"/>
      </w:rPr>
      <w:instrText xml:space="preserve">PAGE  </w:instrText>
    </w:r>
    <w:r w:rsidRPr="00686A49">
      <w:rPr>
        <w:rStyle w:val="PageNumber"/>
        <w:sz w:val="20"/>
        <w:szCs w:val="20"/>
      </w:rPr>
      <w:fldChar w:fldCharType="separate"/>
    </w:r>
    <w:r w:rsidR="00511F20">
      <w:rPr>
        <w:rStyle w:val="PageNumber"/>
        <w:noProof/>
        <w:sz w:val="20"/>
        <w:szCs w:val="20"/>
      </w:rPr>
      <w:t>1</w:t>
    </w:r>
    <w:r w:rsidRPr="00686A49">
      <w:rPr>
        <w:rStyle w:val="PageNumber"/>
        <w:sz w:val="20"/>
        <w:szCs w:val="20"/>
      </w:rPr>
      <w:fldChar w:fldCharType="end"/>
    </w:r>
  </w:p>
  <w:p w14:paraId="0D573F8C" w14:textId="77777777" w:rsidR="00686A49" w:rsidRPr="00686A49" w:rsidRDefault="00686A49" w:rsidP="00686A49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58FE" w14:textId="77777777" w:rsidR="00D20C8D" w:rsidRDefault="00D20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0FD3" w14:textId="77777777" w:rsidR="00D927B3" w:rsidRDefault="00D927B3" w:rsidP="00686A49">
      <w:pPr>
        <w:spacing w:before="0" w:after="0"/>
      </w:pPr>
      <w:r>
        <w:separator/>
      </w:r>
    </w:p>
  </w:footnote>
  <w:footnote w:type="continuationSeparator" w:id="0">
    <w:p w14:paraId="378691DF" w14:textId="77777777" w:rsidR="00D927B3" w:rsidRDefault="00D927B3" w:rsidP="00686A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C486" w14:textId="77777777" w:rsidR="00D20C8D" w:rsidRDefault="00D20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6024" w14:textId="1756FBC1" w:rsidR="00D14B9E" w:rsidRPr="00D14B9E" w:rsidRDefault="00603560" w:rsidP="00D14B9E">
    <w:pPr>
      <w:pStyle w:val="Header"/>
    </w:pPr>
    <w:r w:rsidRPr="00603560">
      <w:rPr>
        <w:rFonts w:ascii="Arial" w:hAnsi="Arial" w:cs="Arial"/>
        <w:b w:val="0"/>
        <w:noProof/>
      </w:rPr>
      <mc:AlternateContent>
        <mc:Choice Requires="wps">
          <w:drawing>
            <wp:anchor distT="45720" distB="45720" distL="114300" distR="114300" simplePos="0" relativeHeight="251718144" behindDoc="0" locked="0" layoutInCell="1" allowOverlap="1" wp14:anchorId="5B76E525" wp14:editId="0263E566">
              <wp:simplePos x="0" y="0"/>
              <wp:positionH relativeFrom="margin">
                <wp:posOffset>-909320</wp:posOffset>
              </wp:positionH>
              <wp:positionV relativeFrom="paragraph">
                <wp:posOffset>147510</wp:posOffset>
              </wp:positionV>
              <wp:extent cx="4096385" cy="1404620"/>
              <wp:effectExtent l="0" t="0" r="0" b="381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5C75" w14:textId="77777777" w:rsidR="00603560" w:rsidRPr="00D20C8D" w:rsidRDefault="00603560" w:rsidP="00603560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20C8D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6E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.6pt;margin-top:11.6pt;width:322.55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" filled="f" stroked="f">
              <v:textbox style="mso-fit-shape-to-text:t">
                <w:txbxContent>
                  <w:p w14:paraId="46385C75" w14:textId="77777777" w:rsidR="00603560" w:rsidRPr="00D20C8D" w:rsidRDefault="00603560" w:rsidP="00603560">
                    <w:pPr>
                      <w:rPr>
                        <w:b/>
                        <w:color w:val="FFFFFF" w:themeColor="background1"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20C8D">
                      <w:rPr>
                        <w:b/>
                        <w:color w:val="FFFFFF" w:themeColor="background1"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Biology Assessment Activity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3A6D" w:rsidRPr="00893A6D">
      <w:rPr>
        <w:noProof/>
      </w:rPr>
      <w:drawing>
        <wp:anchor distT="0" distB="0" distL="114300" distR="114300" simplePos="0" relativeHeight="251716096" behindDoc="1" locked="0" layoutInCell="1" allowOverlap="1" wp14:anchorId="149E2B5B" wp14:editId="36B51CA9">
          <wp:simplePos x="0" y="0"/>
          <wp:positionH relativeFrom="column">
            <wp:posOffset>-612767</wp:posOffset>
          </wp:positionH>
          <wp:positionV relativeFrom="paragraph">
            <wp:posOffset>10688</wp:posOffset>
          </wp:positionV>
          <wp:extent cx="7516957" cy="940419"/>
          <wp:effectExtent l="95250" t="190500" r="179705" b="1841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118" t="19192" r="1118" b="47117"/>
                  <a:stretch/>
                </pic:blipFill>
                <pic:spPr bwMode="auto">
                  <a:xfrm>
                    <a:off x="0" y="0"/>
                    <a:ext cx="7584656" cy="94888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A6D" w:rsidRPr="00635131">
      <w:rPr>
        <w:rFonts w:ascii="Arial" w:hAnsi="Arial" w:cs="Arial"/>
        <w:sz w:val="32"/>
        <w:szCs w:val="32"/>
      </w:rPr>
      <w:t xml:space="preserve"> </w:t>
    </w:r>
  </w:p>
  <w:p w14:paraId="58FE0D23" w14:textId="319AB679" w:rsidR="0055568E" w:rsidRDefault="00635131" w:rsidP="00603560">
    <w:pPr>
      <w:pStyle w:val="Header"/>
      <w:jc w:val="center"/>
    </w:pPr>
    <w:r w:rsidRPr="00635131">
      <w:rPr>
        <w:rFonts w:ascii="Arial" w:hAnsi="Arial" w:cs="Arial"/>
        <w:sz w:val="32"/>
        <w:szCs w:val="32"/>
      </w:rPr>
      <w:t xml:space="preserve">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</w:t>
    </w:r>
    <w:r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</w:t>
    </w:r>
    <w:r w:rsidR="0055568E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</w:t>
    </w:r>
    <w:r w:rsidR="00982170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                                     </w:t>
    </w:r>
    <w:r w:rsidR="00480396" w:rsidRPr="00635131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</w:t>
    </w:r>
    <w:r w:rsidR="00D14B9E">
      <w:rPr>
        <w:rFonts w:ascii="Arial" w:hAnsi="Arial" w:cs="Arial"/>
        <w:bCs/>
        <w:color w:val="FFFFFF" w:themeColor="background1"/>
        <w:spacing w:val="12"/>
        <w:sz w:val="32"/>
        <w:szCs w:val="32"/>
        <w14:shadow w14:blurRad="50800" w14:dist="76200" w14:dir="2700000" w14:sx="100000" w14:sy="100000" w14:kx="0" w14:ky="0" w14:algn="tl">
          <w14:schemeClr w14:val="accent6">
            <w14:alpha w14:val="60000"/>
            <w14:lumMod w14:val="50000"/>
          </w14:schemeClr>
        </w14:shadow>
        <w14:textOutline w14:w="3175" w14:cap="rnd" w14:cmpd="sng" w14:algn="ctr">
          <w14:noFill/>
          <w14:prstDash w14:val="solid"/>
          <w14:bevel/>
        </w14:textOutline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FBD1" w14:textId="77777777" w:rsidR="00D20C8D" w:rsidRDefault="00D20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014F1"/>
    <w:multiLevelType w:val="hybridMultilevel"/>
    <w:tmpl w:val="2BAE2FF6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D3490"/>
    <w:multiLevelType w:val="hybridMultilevel"/>
    <w:tmpl w:val="5A00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29B4"/>
    <w:multiLevelType w:val="multilevel"/>
    <w:tmpl w:val="F4145B7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7" w15:restartNumberingAfterBreak="0">
    <w:nsid w:val="09CD4166"/>
    <w:multiLevelType w:val="multilevel"/>
    <w:tmpl w:val="350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631D7"/>
    <w:multiLevelType w:val="multilevel"/>
    <w:tmpl w:val="3E42C3F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9" w15:restartNumberingAfterBreak="0">
    <w:nsid w:val="18327E33"/>
    <w:multiLevelType w:val="hybridMultilevel"/>
    <w:tmpl w:val="610C9546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C33A54"/>
    <w:multiLevelType w:val="hybridMultilevel"/>
    <w:tmpl w:val="BE488446"/>
    <w:lvl w:ilvl="0" w:tplc="00000065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423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746BA3"/>
    <w:multiLevelType w:val="hybridMultilevel"/>
    <w:tmpl w:val="7422AFBA"/>
    <w:lvl w:ilvl="0" w:tplc="F92CB1FC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0000065">
      <w:start w:val="1"/>
      <w:numFmt w:val="lowerLetter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C600F6"/>
    <w:multiLevelType w:val="hybridMultilevel"/>
    <w:tmpl w:val="2A7A170A"/>
    <w:lvl w:ilvl="0" w:tplc="00000065">
      <w:start w:val="1"/>
      <w:numFmt w:val="lowerLetter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42A73FDA"/>
    <w:multiLevelType w:val="multilevel"/>
    <w:tmpl w:val="8CDA2A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113DBE"/>
    <w:multiLevelType w:val="multilevel"/>
    <w:tmpl w:val="7E3A0D54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6" w15:restartNumberingAfterBreak="0">
    <w:nsid w:val="4EC51DE8"/>
    <w:multiLevelType w:val="hybridMultilevel"/>
    <w:tmpl w:val="1B46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4505"/>
    <w:multiLevelType w:val="multilevel"/>
    <w:tmpl w:val="221CE9C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8" w15:restartNumberingAfterBreak="0">
    <w:nsid w:val="534F50E5"/>
    <w:multiLevelType w:val="multilevel"/>
    <w:tmpl w:val="7E3A0D54"/>
    <w:lvl w:ilvl="0">
      <w:start w:val="1"/>
      <w:numFmt w:val="decimal"/>
      <w:pStyle w:val="ListParagraph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19" w15:restartNumberingAfterBreak="0">
    <w:nsid w:val="572C767D"/>
    <w:multiLevelType w:val="multilevel"/>
    <w:tmpl w:val="140EBC4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57D013A2"/>
    <w:multiLevelType w:val="hybridMultilevel"/>
    <w:tmpl w:val="C62C042E"/>
    <w:lvl w:ilvl="0" w:tplc="F92CB1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A772C"/>
    <w:multiLevelType w:val="multilevel"/>
    <w:tmpl w:val="65B43A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AD2DCD"/>
    <w:multiLevelType w:val="multilevel"/>
    <w:tmpl w:val="3FC0F31C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abstractNum w:abstractNumId="23" w15:restartNumberingAfterBreak="0">
    <w:nsid w:val="6D6C0FEF"/>
    <w:multiLevelType w:val="multilevel"/>
    <w:tmpl w:val="B76A0B8C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6E5F7F96"/>
    <w:multiLevelType w:val="multilevel"/>
    <w:tmpl w:val="B966066C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8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16" w:hanging="360"/>
      </w:pPr>
      <w:rPr>
        <w:rFonts w:hint="default"/>
      </w:rPr>
    </w:lvl>
  </w:abstractNum>
  <w:abstractNum w:abstractNumId="25" w15:restartNumberingAfterBreak="0">
    <w:nsid w:val="6FE61C5F"/>
    <w:multiLevelType w:val="hybridMultilevel"/>
    <w:tmpl w:val="7B1A2582"/>
    <w:lvl w:ilvl="0" w:tplc="E43EE422">
      <w:start w:val="1"/>
      <w:numFmt w:val="bullet"/>
      <w:pStyle w:val="Bullet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341484C"/>
    <w:multiLevelType w:val="hybridMultilevel"/>
    <w:tmpl w:val="F036FDD2"/>
    <w:lvl w:ilvl="0" w:tplc="B50291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C46A4"/>
    <w:multiLevelType w:val="hybridMultilevel"/>
    <w:tmpl w:val="73167C72"/>
    <w:lvl w:ilvl="0" w:tplc="00000065">
      <w:start w:val="1"/>
      <w:numFmt w:val="lowerLetter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7D0B59E6"/>
    <w:multiLevelType w:val="multilevel"/>
    <w:tmpl w:val="AE9C3CB2"/>
    <w:lvl w:ilvl="0">
      <w:start w:val="1"/>
      <w:numFmt w:val="decimal"/>
      <w:lvlText w:val="%1)"/>
      <w:lvlJc w:val="left"/>
      <w:pPr>
        <w:ind w:left="93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)"/>
      <w:lvlJc w:val="left"/>
      <w:pPr>
        <w:ind w:left="1656" w:hanging="360"/>
      </w:pPr>
    </w:lvl>
    <w:lvl w:ilvl="3">
      <w:start w:val="1"/>
      <w:numFmt w:val="decimal"/>
      <w:lvlText w:val="(%4)"/>
      <w:lvlJc w:val="left"/>
      <w:pPr>
        <w:ind w:left="2016" w:hanging="360"/>
      </w:pPr>
    </w:lvl>
    <w:lvl w:ilvl="4">
      <w:start w:val="1"/>
      <w:numFmt w:val="lowerLetter"/>
      <w:lvlText w:val="(%5)"/>
      <w:lvlJc w:val="left"/>
      <w:pPr>
        <w:ind w:left="2376" w:hanging="360"/>
      </w:pPr>
    </w:lvl>
    <w:lvl w:ilvl="5">
      <w:start w:val="1"/>
      <w:numFmt w:val="lowerRoman"/>
      <w:lvlText w:val="(%6)"/>
      <w:lvlJc w:val="left"/>
      <w:pPr>
        <w:ind w:left="2736" w:hanging="360"/>
      </w:pPr>
    </w:lvl>
    <w:lvl w:ilvl="6">
      <w:start w:val="1"/>
      <w:numFmt w:val="decimal"/>
      <w:lvlText w:val="%7."/>
      <w:lvlJc w:val="left"/>
      <w:pPr>
        <w:ind w:left="3096" w:hanging="360"/>
      </w:pPr>
    </w:lvl>
    <w:lvl w:ilvl="7">
      <w:start w:val="1"/>
      <w:numFmt w:val="lowerLetter"/>
      <w:lvlText w:val="%8."/>
      <w:lvlJc w:val="left"/>
      <w:pPr>
        <w:ind w:left="3456" w:hanging="360"/>
      </w:pPr>
    </w:lvl>
    <w:lvl w:ilvl="8">
      <w:start w:val="1"/>
      <w:numFmt w:val="lowerRoman"/>
      <w:lvlText w:val="%9."/>
      <w:lvlJc w:val="left"/>
      <w:pPr>
        <w:ind w:left="381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6"/>
  </w:num>
  <w:num w:numId="7">
    <w:abstractNumId w:val="11"/>
  </w:num>
  <w:num w:numId="8">
    <w:abstractNumId w:val="18"/>
  </w:num>
  <w:num w:numId="9">
    <w:abstractNumId w:val="9"/>
  </w:num>
  <w:num w:numId="10">
    <w:abstractNumId w:val="21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2"/>
  </w:num>
  <w:num w:numId="21">
    <w:abstractNumId w:val="24"/>
  </w:num>
  <w:num w:numId="22">
    <w:abstractNumId w:val="6"/>
  </w:num>
  <w:num w:numId="23">
    <w:abstractNumId w:val="17"/>
  </w:num>
  <w:num w:numId="24">
    <w:abstractNumId w:val="8"/>
  </w:num>
  <w:num w:numId="25">
    <w:abstractNumId w:val="16"/>
  </w:num>
  <w:num w:numId="26">
    <w:abstractNumId w:val="20"/>
  </w:num>
  <w:num w:numId="27">
    <w:abstractNumId w:val="15"/>
  </w:num>
  <w:num w:numId="28">
    <w:abstractNumId w:val="25"/>
  </w:num>
  <w:num w:numId="29">
    <w:abstractNumId w:val="19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49"/>
    <w:rsid w:val="00043242"/>
    <w:rsid w:val="0009390F"/>
    <w:rsid w:val="000D1DD9"/>
    <w:rsid w:val="0011575D"/>
    <w:rsid w:val="00182D1F"/>
    <w:rsid w:val="001939ED"/>
    <w:rsid w:val="001D69BB"/>
    <w:rsid w:val="002145CB"/>
    <w:rsid w:val="00353C58"/>
    <w:rsid w:val="00357394"/>
    <w:rsid w:val="00384077"/>
    <w:rsid w:val="003901E7"/>
    <w:rsid w:val="0040630E"/>
    <w:rsid w:val="0047096B"/>
    <w:rsid w:val="00480396"/>
    <w:rsid w:val="004C09B9"/>
    <w:rsid w:val="00502B43"/>
    <w:rsid w:val="00511F20"/>
    <w:rsid w:val="00526B6F"/>
    <w:rsid w:val="0055568E"/>
    <w:rsid w:val="005879A2"/>
    <w:rsid w:val="005A7DB9"/>
    <w:rsid w:val="005D4623"/>
    <w:rsid w:val="00603560"/>
    <w:rsid w:val="00635131"/>
    <w:rsid w:val="0063651E"/>
    <w:rsid w:val="00672EBF"/>
    <w:rsid w:val="00686A49"/>
    <w:rsid w:val="00695D14"/>
    <w:rsid w:val="006D08BE"/>
    <w:rsid w:val="00727DA1"/>
    <w:rsid w:val="007B40AE"/>
    <w:rsid w:val="00803762"/>
    <w:rsid w:val="00815FBE"/>
    <w:rsid w:val="00820347"/>
    <w:rsid w:val="00823E06"/>
    <w:rsid w:val="0086698E"/>
    <w:rsid w:val="00870219"/>
    <w:rsid w:val="00893A6D"/>
    <w:rsid w:val="008B5AAD"/>
    <w:rsid w:val="008F3851"/>
    <w:rsid w:val="0091252B"/>
    <w:rsid w:val="0093240A"/>
    <w:rsid w:val="00982170"/>
    <w:rsid w:val="00A53B99"/>
    <w:rsid w:val="00A72701"/>
    <w:rsid w:val="00A75CEB"/>
    <w:rsid w:val="00A971FC"/>
    <w:rsid w:val="00AE12EA"/>
    <w:rsid w:val="00B54897"/>
    <w:rsid w:val="00C15436"/>
    <w:rsid w:val="00C16678"/>
    <w:rsid w:val="00C4770D"/>
    <w:rsid w:val="00CD3F37"/>
    <w:rsid w:val="00CF1B91"/>
    <w:rsid w:val="00D14B9E"/>
    <w:rsid w:val="00D20C8D"/>
    <w:rsid w:val="00D2618B"/>
    <w:rsid w:val="00D3091F"/>
    <w:rsid w:val="00D47B56"/>
    <w:rsid w:val="00D6148E"/>
    <w:rsid w:val="00D927B3"/>
    <w:rsid w:val="00E228C3"/>
    <w:rsid w:val="00E23A0C"/>
    <w:rsid w:val="00EB5A68"/>
    <w:rsid w:val="00EF54CA"/>
    <w:rsid w:val="00F10F33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85A0C07"/>
  <w14:defaultImageDpi w14:val="300"/>
  <w15:docId w15:val="{28043CB2-AE72-4EA0-B700-D1560A8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0A"/>
    <w:pPr>
      <w:spacing w:before="120" w:after="240"/>
      <w:ind w:left="576" w:firstLine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5D"/>
    <w:pPr>
      <w:pBdr>
        <w:bottom w:val="single" w:sz="12" w:space="0" w:color="auto"/>
      </w:pBdr>
      <w:spacing w:before="480"/>
      <w:ind w:left="0"/>
      <w:outlineLvl w:val="0"/>
    </w:pPr>
    <w:rPr>
      <w:rFonts w:eastAsiaTheme="majorEastAsia" w:cstheme="majorBidi"/>
      <w:b/>
      <w:bCs/>
      <w:color w:val="1F3864" w:themeColor="accent5" w:themeShade="80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8BE"/>
    <w:pPr>
      <w:spacing w:before="240" w:after="80"/>
      <w:outlineLvl w:val="1"/>
    </w:pPr>
    <w:rPr>
      <w:rFonts w:eastAsiaTheme="majorEastAsia" w:cstheme="majorBidi"/>
      <w:b/>
      <w:color w:val="1F4E79" w:themeColor="accent1" w:themeShade="80"/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78"/>
    <w:pPr>
      <w:spacing w:before="200" w:after="80"/>
      <w:outlineLvl w:val="2"/>
    </w:pPr>
    <w:rPr>
      <w:rFonts w:ascii="Calibri" w:eastAsiaTheme="majorEastAsia" w:hAnsi="Calibri" w:cstheme="majorBidi"/>
      <w:b/>
      <w:bCs/>
      <w:color w:val="171717" w:themeColor="background2" w:themeShade="1A"/>
      <w:sz w:val="3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45CB"/>
    <w:pPr>
      <w:spacing w:before="12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BE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B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B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B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B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0A"/>
    <w:pPr>
      <w:tabs>
        <w:tab w:val="center" w:pos="4680"/>
        <w:tab w:val="right" w:pos="9936"/>
      </w:tabs>
      <w:spacing w:after="120"/>
      <w:ind w:left="0"/>
    </w:pPr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0A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49"/>
  </w:style>
  <w:style w:type="character" w:styleId="PageNumber">
    <w:name w:val="page number"/>
    <w:basedOn w:val="DefaultParagraphFont"/>
    <w:uiPriority w:val="99"/>
    <w:semiHidden/>
    <w:unhideWhenUsed/>
    <w:rsid w:val="00686A49"/>
  </w:style>
  <w:style w:type="character" w:customStyle="1" w:styleId="Heading1Char">
    <w:name w:val="Heading 1 Char"/>
    <w:basedOn w:val="DefaultParagraphFont"/>
    <w:link w:val="Heading1"/>
    <w:uiPriority w:val="9"/>
    <w:rsid w:val="0011575D"/>
    <w:rPr>
      <w:rFonts w:eastAsiaTheme="majorEastAsia" w:cstheme="majorBidi"/>
      <w:b/>
      <w:bCs/>
      <w:color w:val="1F3864" w:themeColor="accent5" w:themeShade="80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08BE"/>
    <w:rPr>
      <w:rFonts w:eastAsiaTheme="majorEastAsia" w:cstheme="majorBidi"/>
      <w:b/>
      <w:color w:val="1F4E79" w:themeColor="accent1" w:themeShade="80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6678"/>
    <w:rPr>
      <w:rFonts w:ascii="Calibri" w:eastAsiaTheme="majorEastAsia" w:hAnsi="Calibri" w:cstheme="majorBidi"/>
      <w:b/>
      <w:bCs/>
      <w:color w:val="171717" w:themeColor="background2" w:themeShade="1A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5CB"/>
    <w:rPr>
      <w:rFonts w:ascii="Calibri" w:eastAsiaTheme="majorEastAsia" w:hAnsi="Calibri" w:cstheme="majorBidi"/>
      <w:b/>
      <w:bCs/>
      <w:color w:val="171717" w:themeColor="background2" w:themeShade="1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B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B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B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B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B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5D14"/>
    <w:pPr>
      <w:ind w:left="0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08BE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D08B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B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08B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D08BE"/>
    <w:rPr>
      <w:b/>
      <w:bCs/>
      <w:spacing w:val="0"/>
    </w:rPr>
  </w:style>
  <w:style w:type="character" w:styleId="Emphasis">
    <w:name w:val="Emphasis"/>
    <w:uiPriority w:val="20"/>
    <w:qFormat/>
    <w:rsid w:val="006D08B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D08BE"/>
  </w:style>
  <w:style w:type="character" w:customStyle="1" w:styleId="NoSpacingChar">
    <w:name w:val="No Spacing Char"/>
    <w:basedOn w:val="DefaultParagraphFont"/>
    <w:link w:val="NoSpacing"/>
    <w:uiPriority w:val="1"/>
    <w:rsid w:val="006D08BE"/>
  </w:style>
  <w:style w:type="paragraph" w:styleId="ListParagraph">
    <w:name w:val="List Paragraph"/>
    <w:basedOn w:val="Normal"/>
    <w:uiPriority w:val="34"/>
    <w:qFormat/>
    <w:rsid w:val="0086698E"/>
    <w:pPr>
      <w:numPr>
        <w:numId w:val="8"/>
      </w:numPr>
      <w:spacing w:before="0" w:after="120"/>
      <w:outlineLvl w:val="0"/>
    </w:pPr>
  </w:style>
  <w:style w:type="paragraph" w:styleId="Quote">
    <w:name w:val="Quote"/>
    <w:basedOn w:val="Normal"/>
    <w:next w:val="Normal"/>
    <w:link w:val="QuoteChar"/>
    <w:uiPriority w:val="29"/>
    <w:qFormat/>
    <w:rsid w:val="006D08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D08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B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leEmphasis">
    <w:name w:val="Subtle Emphasis"/>
    <w:uiPriority w:val="19"/>
    <w:qFormat/>
    <w:rsid w:val="006D08B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D08BE"/>
    <w:rPr>
      <w:b/>
      <w:bCs/>
      <w:i/>
      <w:iCs/>
      <w:color w:val="5B9BD5" w:themeColor="accent1"/>
      <w:sz w:val="22"/>
      <w:szCs w:val="22"/>
    </w:rPr>
  </w:style>
  <w:style w:type="character" w:styleId="SubtleReference">
    <w:name w:val="Subtle Reference"/>
    <w:uiPriority w:val="31"/>
    <w:qFormat/>
    <w:rsid w:val="006D08BE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6D08BE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6D08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8BE"/>
    <w:pPr>
      <w:outlineLvl w:val="9"/>
    </w:pPr>
    <w:rPr>
      <w:lang w:bidi="en-US"/>
    </w:rPr>
  </w:style>
  <w:style w:type="paragraph" w:customStyle="1" w:styleId="DisclaimerNote">
    <w:name w:val="Disclaimer / Note"/>
    <w:basedOn w:val="Normal"/>
    <w:qFormat/>
    <w:rsid w:val="00C16678"/>
    <w:pPr>
      <w:widowControl w:val="0"/>
      <w:autoSpaceDE w:val="0"/>
      <w:autoSpaceDN w:val="0"/>
      <w:adjustRightInd w:val="0"/>
      <w:spacing w:before="360" w:after="120"/>
    </w:pPr>
    <w:rPr>
      <w:rFonts w:ascii="Calibri Light" w:hAnsi="Calibri Light" w:cs="Calibri"/>
      <w:i/>
      <w:iCs/>
      <w:color w:val="833C0B" w:themeColor="accent2" w:themeShade="80"/>
    </w:rPr>
  </w:style>
  <w:style w:type="paragraph" w:customStyle="1" w:styleId="BulletList">
    <w:name w:val="Bullet List"/>
    <w:basedOn w:val="ListParagraph"/>
    <w:qFormat/>
    <w:rsid w:val="002145CB"/>
    <w:pPr>
      <w:numPr>
        <w:numId w:val="2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728D7-819C-4417-9EE9-18E5861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Tabatcher,Patrick M</dc:creator>
  <cp:lastModifiedBy>Cathy Sistilli</cp:lastModifiedBy>
  <cp:revision>8</cp:revision>
  <cp:lastPrinted>2015-08-24T17:47:00Z</cp:lastPrinted>
  <dcterms:created xsi:type="dcterms:W3CDTF">2019-03-20T20:52:00Z</dcterms:created>
  <dcterms:modified xsi:type="dcterms:W3CDTF">2019-05-28T19:10:00Z</dcterms:modified>
</cp:coreProperties>
</file>